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8"/>
        <w:gridCol w:w="992"/>
        <w:gridCol w:w="938"/>
        <w:gridCol w:w="51"/>
        <w:gridCol w:w="989"/>
      </w:tblGrid>
      <w:tr w:rsidR="002B03D1" w:rsidRPr="003312F5" w14:paraId="7525CC13" w14:textId="77777777" w:rsidTr="00BB28A9">
        <w:trPr>
          <w:jc w:val="center"/>
        </w:trPr>
        <w:tc>
          <w:tcPr>
            <w:tcW w:w="6091" w:type="dxa"/>
            <w:tcBorders>
              <w:bottom w:val="nil"/>
            </w:tcBorders>
            <w:shd w:val="clear" w:color="auto" w:fill="auto"/>
          </w:tcPr>
          <w:p w14:paraId="758F6303" w14:textId="77777777" w:rsidR="002B03D1" w:rsidRPr="003312F5" w:rsidRDefault="002B03D1" w:rsidP="00BB28A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2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Salonmanager</w:t>
            </w:r>
            <w:r w:rsidRPr="001F2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Dame/Heer </w:t>
            </w:r>
            <w:r>
              <w:rPr>
                <w:b/>
              </w:rPr>
              <w:t>BO</w:t>
            </w:r>
            <w:r w:rsidRPr="001F259D">
              <w:rPr>
                <w:b/>
              </w:rPr>
              <w:t xml:space="preserve">L </w:t>
            </w:r>
            <w:r>
              <w:rPr>
                <w:b/>
              </w:rPr>
              <w:t xml:space="preserve">topjaar </w:t>
            </w:r>
            <w:r w:rsidRPr="001F259D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1F259D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5675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67" w:type="dxa"/>
            <w:gridSpan w:val="4"/>
            <w:tcBorders>
              <w:bottom w:val="nil"/>
            </w:tcBorders>
            <w:shd w:val="clear" w:color="auto" w:fill="auto"/>
          </w:tcPr>
          <w:p w14:paraId="18D66D24" w14:textId="77777777" w:rsidR="002B03D1" w:rsidRPr="0056752D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75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2B03D1" w:rsidRPr="00403AF4" w14:paraId="59922258" w14:textId="77777777" w:rsidTr="00BB28A9">
        <w:trPr>
          <w:jc w:val="center"/>
        </w:trPr>
        <w:tc>
          <w:tcPr>
            <w:tcW w:w="6091" w:type="dxa"/>
            <w:tcBorders>
              <w:top w:val="nil"/>
            </w:tcBorders>
            <w:shd w:val="clear" w:color="auto" w:fill="auto"/>
          </w:tcPr>
          <w:p w14:paraId="4612F87A" w14:textId="77777777" w:rsidR="002B03D1" w:rsidRPr="00403AF4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</w:tcPr>
          <w:p w14:paraId="60D338A9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318B28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1B43640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2B03D1" w:rsidRPr="007C00A6" w14:paraId="52211930" w14:textId="77777777" w:rsidTr="00BB28A9">
        <w:trPr>
          <w:jc w:val="center"/>
        </w:trPr>
        <w:tc>
          <w:tcPr>
            <w:tcW w:w="6091" w:type="dxa"/>
          </w:tcPr>
          <w:p w14:paraId="563C75CA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7C00A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687FAED5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0563032A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14:paraId="427D174F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n.v.t</w:t>
            </w:r>
          </w:p>
        </w:tc>
        <w:tc>
          <w:tcPr>
            <w:tcW w:w="989" w:type="dxa"/>
            <w:shd w:val="clear" w:color="auto" w:fill="auto"/>
          </w:tcPr>
          <w:p w14:paraId="53F3FC41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062D">
              <w:rPr>
                <w:rFonts w:ascii="Arial" w:hAnsi="Arial" w:cs="Arial"/>
                <w:color w:val="000000" w:themeColor="text1"/>
                <w:sz w:val="20"/>
                <w:szCs w:val="20"/>
              </w:rPr>
              <w:t>n.v.t</w:t>
            </w:r>
          </w:p>
        </w:tc>
      </w:tr>
      <w:tr w:rsidR="002B03D1" w:rsidRPr="007C00A6" w14:paraId="094D5375" w14:textId="77777777" w:rsidTr="00BB28A9">
        <w:trPr>
          <w:jc w:val="center"/>
        </w:trPr>
        <w:tc>
          <w:tcPr>
            <w:tcW w:w="6091" w:type="dxa"/>
          </w:tcPr>
          <w:p w14:paraId="5AD01C87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7CE35BED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394AA116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14:paraId="7F12AAEC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0A340916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B03D1" w:rsidRPr="007C00A6" w14:paraId="39DAA70F" w14:textId="77777777" w:rsidTr="00BB28A9">
        <w:trPr>
          <w:jc w:val="center"/>
        </w:trPr>
        <w:tc>
          <w:tcPr>
            <w:tcW w:w="6091" w:type="dxa"/>
          </w:tcPr>
          <w:p w14:paraId="76876766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4396A13A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04B3FA93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1030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14:paraId="07A09E57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37E72747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B03D1" w:rsidRPr="007C00A6" w14:paraId="16A75CD3" w14:textId="77777777" w:rsidTr="00BB28A9">
        <w:trPr>
          <w:jc w:val="center"/>
        </w:trPr>
        <w:tc>
          <w:tcPr>
            <w:tcW w:w="6091" w:type="dxa"/>
          </w:tcPr>
          <w:p w14:paraId="1447C33E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2019DE5E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double" w:sz="12" w:space="0" w:color="auto"/>
            </w:tcBorders>
            <w:shd w:val="clear" w:color="auto" w:fill="auto"/>
          </w:tcPr>
          <w:p w14:paraId="1B748282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570</w:t>
            </w:r>
          </w:p>
        </w:tc>
        <w:tc>
          <w:tcPr>
            <w:tcW w:w="989" w:type="dxa"/>
            <w:gridSpan w:val="2"/>
            <w:tcBorders>
              <w:bottom w:val="double" w:sz="12" w:space="0" w:color="auto"/>
            </w:tcBorders>
            <w:shd w:val="clear" w:color="auto" w:fill="FFFFFF" w:themeFill="background1"/>
          </w:tcPr>
          <w:p w14:paraId="5FBF7E35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double" w:sz="12" w:space="0" w:color="auto"/>
            </w:tcBorders>
            <w:shd w:val="clear" w:color="auto" w:fill="auto"/>
          </w:tcPr>
          <w:p w14:paraId="50598DF2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B03D1" w:rsidRPr="007C00A6" w14:paraId="287D1D9B" w14:textId="77777777" w:rsidTr="00BB28A9">
        <w:trPr>
          <w:jc w:val="center"/>
        </w:trPr>
        <w:tc>
          <w:tcPr>
            <w:tcW w:w="6091" w:type="dxa"/>
          </w:tcPr>
          <w:p w14:paraId="2DA0D150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0D8AA88E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ouble" w:sz="12" w:space="0" w:color="auto"/>
            </w:tcBorders>
          </w:tcPr>
          <w:p w14:paraId="1B7115CC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989" w:type="dxa"/>
            <w:gridSpan w:val="2"/>
            <w:tcBorders>
              <w:top w:val="double" w:sz="12" w:space="0" w:color="auto"/>
            </w:tcBorders>
          </w:tcPr>
          <w:p w14:paraId="5C5DEE27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989" w:type="dxa"/>
            <w:tcBorders>
              <w:top w:val="double" w:sz="12" w:space="0" w:color="auto"/>
            </w:tcBorders>
          </w:tcPr>
          <w:p w14:paraId="1A862D1B" w14:textId="77777777" w:rsidR="002B03D1" w:rsidRPr="007C00A6" w:rsidRDefault="002B03D1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2B03D1" w:rsidRPr="007C00A6" w14:paraId="35ECFB6C" w14:textId="77777777" w:rsidTr="00BB28A9">
        <w:trPr>
          <w:jc w:val="center"/>
        </w:trPr>
        <w:tc>
          <w:tcPr>
            <w:tcW w:w="9058" w:type="dxa"/>
            <w:gridSpan w:val="5"/>
          </w:tcPr>
          <w:p w14:paraId="62E59102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C00A6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7C00A6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7C00A6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beroepspraktijkvorming. 4. IIVO = Totaal aantal uren onderwijs in instellingstijd: de combinatie van BOT en BPV. 5. Totaal aantal uren huiswerk en zelfstudie.</w:t>
            </w:r>
          </w:p>
          <w:p w14:paraId="1BF8E16E" w14:textId="77777777" w:rsidR="002B03D1" w:rsidRPr="007C00A6" w:rsidRDefault="002B03D1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0AC71C97" w14:textId="77777777" w:rsidR="004B57DB" w:rsidRDefault="004B57DB"/>
    <w:sectPr w:rsidR="004B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D1"/>
    <w:rsid w:val="002B03D1"/>
    <w:rsid w:val="004B57DB"/>
    <w:rsid w:val="00E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BFC1"/>
  <w15:chartTrackingRefBased/>
  <w15:docId w15:val="{9128E305-ADFA-4C13-BDBE-8224256B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03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Props1.xml><?xml version="1.0" encoding="utf-8"?>
<ds:datastoreItem xmlns:ds="http://schemas.openxmlformats.org/officeDocument/2006/customXml" ds:itemID="{4A473586-ABDF-471A-A3CA-542D4701526E}"/>
</file>

<file path=customXml/itemProps2.xml><?xml version="1.0" encoding="utf-8"?>
<ds:datastoreItem xmlns:ds="http://schemas.openxmlformats.org/officeDocument/2006/customXml" ds:itemID="{3884E474-0112-404F-B5B5-FAA4BDF81832}"/>
</file>

<file path=customXml/itemProps3.xml><?xml version="1.0" encoding="utf-8"?>
<ds:datastoreItem xmlns:ds="http://schemas.openxmlformats.org/officeDocument/2006/customXml" ds:itemID="{D355A4D2-5F15-4916-A0AA-EA791B4FB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4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Suzanne van Keulen</cp:lastModifiedBy>
  <cp:revision>2</cp:revision>
  <dcterms:created xsi:type="dcterms:W3CDTF">2023-01-12T08:14:00Z</dcterms:created>
  <dcterms:modified xsi:type="dcterms:W3CDTF">2023-01-12T08:14:00Z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